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99" w:rsidRDefault="00AD4499" w:rsidP="00AD449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6000"/>
          <w:sz w:val="36"/>
          <w:szCs w:val="36"/>
          <w:u w:val="single"/>
          <w:lang w:eastAsia="cs-CZ"/>
        </w:rPr>
      </w:pPr>
      <w:r w:rsidRPr="00AD4499">
        <w:rPr>
          <w:rFonts w:ascii="Arial" w:eastAsia="Times New Roman" w:hAnsi="Arial" w:cs="Arial"/>
          <w:b/>
          <w:bCs/>
          <w:color w:val="C06000"/>
          <w:sz w:val="36"/>
          <w:szCs w:val="36"/>
          <w:u w:val="single"/>
          <w:lang w:eastAsia="cs-CZ"/>
        </w:rPr>
        <w:t>Plané neštovice (Varicella)</w:t>
      </w:r>
    </w:p>
    <w:p w:rsidR="00AD4499" w:rsidRPr="00AD4499" w:rsidRDefault="00AD4499" w:rsidP="00AD449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6000"/>
          <w:sz w:val="36"/>
          <w:szCs w:val="36"/>
          <w:u w:val="single"/>
          <w:lang w:eastAsia="cs-CZ"/>
        </w:rPr>
      </w:pPr>
    </w:p>
    <w:p w:rsidR="00AD4499" w:rsidRPr="00AD4499" w:rsidRDefault="00AD4499" w:rsidP="00AD4499">
      <w:pPr>
        <w:shd w:val="clear" w:color="auto" w:fill="FFFFFF"/>
        <w:spacing w:before="75" w:after="50" w:line="238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D44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Plané neštovice jsou virové onemocnění způsobené herpetickým virem. Jedná se o velmi infekční onemocnění, které se šíří vzduchem a přímým kontaktem.</w:t>
      </w:r>
    </w:p>
    <w:p w:rsidR="00AD4499" w:rsidRPr="00AD4499" w:rsidRDefault="00AD4499" w:rsidP="00AD4499">
      <w:pPr>
        <w:shd w:val="clear" w:color="auto" w:fill="FFFFFF"/>
        <w:spacing w:before="75" w:after="50" w:line="238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D44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Inkubační doba je dva až tři týdny. Pacient je infekční od chvíle, kdy se objeví první neštovice (někdy se uvádí, že dokonce již 1-2 dny předtím) a přestává být v okamžiku, kdy se na všech puchýřcích vytvoří strup.</w:t>
      </w:r>
    </w:p>
    <w:p w:rsidR="00AD4499" w:rsidRPr="00AD4499" w:rsidRDefault="00AD4499" w:rsidP="00AD4499">
      <w:pPr>
        <w:shd w:val="clear" w:color="auto" w:fill="FFFFFF"/>
        <w:spacing w:before="75" w:after="50" w:line="238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D44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Nejčastěji se vyskytuje u dětí ve věku cca 3-10 let. Epidemie se objevují v zimě a na jaře.</w:t>
      </w:r>
    </w:p>
    <w:p w:rsidR="00AD4499" w:rsidRPr="00AD4499" w:rsidRDefault="00AD4499" w:rsidP="00AD4499">
      <w:pPr>
        <w:shd w:val="clear" w:color="auto" w:fill="FFFFFF"/>
        <w:spacing w:before="75" w:after="50" w:line="238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D44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Pokud nemoc jednou proděláte, získáváte doživotní imunitu.</w:t>
      </w:r>
    </w:p>
    <w:p w:rsidR="00AD4499" w:rsidRPr="00AD4499" w:rsidRDefault="00AD4499" w:rsidP="00AD4499">
      <w:pPr>
        <w:shd w:val="clear" w:color="auto" w:fill="FFFFFF"/>
        <w:spacing w:before="75" w:after="50" w:line="238" w:lineRule="atLeast"/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cs-CZ"/>
        </w:rPr>
      </w:pPr>
      <w:r w:rsidRPr="00AD4499"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cs-CZ"/>
        </w:rPr>
        <w:t>Průběh onemocnění</w:t>
      </w:r>
    </w:p>
    <w:p w:rsidR="00AD4499" w:rsidRPr="00AD4499" w:rsidRDefault="00AD4499" w:rsidP="00AD4499">
      <w:pPr>
        <w:shd w:val="clear" w:color="auto" w:fill="FFFFFF"/>
        <w:spacing w:before="75" w:after="50" w:line="238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D44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Nejdříve se na kůži objeví vyrážka, respektive tmavě červené pupínky, které se během několika hodin změní na puchýřky. Tekutina v jejich středu je nejdříve čirá, postupně ale bělá a zakaluje se (tekutina je infekční). Může se objevit kdekoliv na těle, na hlavě, dokonce i v ústech, očích, v pohlavních orgánech a podobně. Během onemocnění se objevuje několik výsevů (trvá cca 4-5 dní), takže pacient má na sobě různá stádia vyrážky.</w:t>
      </w:r>
    </w:p>
    <w:p w:rsidR="00AD4499" w:rsidRPr="00AD4499" w:rsidRDefault="00AD4499" w:rsidP="00AD4499">
      <w:pPr>
        <w:shd w:val="clear" w:color="auto" w:fill="FFFFFF"/>
        <w:spacing w:before="75" w:after="50" w:line="238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D44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Zhruba pátý až devátý den puchýřky praskají, vytváří se strupy, které po několika dalších dnech odpadnou.</w:t>
      </w:r>
    </w:p>
    <w:p w:rsidR="00AD4499" w:rsidRPr="00AD4499" w:rsidRDefault="00AD4499" w:rsidP="00AD4499">
      <w:pPr>
        <w:shd w:val="clear" w:color="auto" w:fill="FFFFFF"/>
        <w:spacing w:before="75" w:after="50" w:line="238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D44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Puchýřky velmi svědí a děti mají tendenci si je škrábat. Pozor na infekci, protože na kůži pak zůstávají jizvy.</w:t>
      </w:r>
    </w:p>
    <w:p w:rsidR="00AD4499" w:rsidRPr="00AD4499" w:rsidRDefault="00AD4499" w:rsidP="00AD4499">
      <w:pPr>
        <w:shd w:val="clear" w:color="auto" w:fill="FFFFFF"/>
        <w:spacing w:before="75" w:after="50" w:line="238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D44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Nemoc může být doprovázena zvýšenou teplotou i horečkou, průjmem, bolestí hlavy. U malých dětí se zpravidla jedná o mírné onemocnění, starší je snáší hůře, objevuje se i více komplikací.</w:t>
      </w:r>
    </w:p>
    <w:p w:rsidR="00AD4499" w:rsidRPr="00AD4499" w:rsidRDefault="00AD4499" w:rsidP="00AD449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color w:val="C06000"/>
          <w:sz w:val="20"/>
          <w:szCs w:val="20"/>
          <w:u w:val="single"/>
          <w:lang w:eastAsia="cs-CZ"/>
        </w:rPr>
      </w:pPr>
      <w:r w:rsidRPr="00AD4499">
        <w:rPr>
          <w:rFonts w:ascii="Arial" w:eastAsia="Times New Roman" w:hAnsi="Arial" w:cs="Arial"/>
          <w:b/>
          <w:bCs/>
          <w:i/>
          <w:color w:val="C06000"/>
          <w:sz w:val="20"/>
          <w:szCs w:val="20"/>
          <w:u w:val="single"/>
          <w:lang w:eastAsia="cs-CZ"/>
        </w:rPr>
        <w:t>Léčba</w:t>
      </w:r>
    </w:p>
    <w:p w:rsidR="00AD4499" w:rsidRPr="00AD4499" w:rsidRDefault="00AD4499" w:rsidP="00AD4499">
      <w:pPr>
        <w:shd w:val="clear" w:color="auto" w:fill="FFFFFF"/>
        <w:spacing w:before="75" w:after="50" w:line="238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D44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Léčba spočívá hlavně ve zmírnění nepříjemného svědění (pudr, masti proti svědění) a snižování případné horečky (paracetamol). Přestože to může být velmi obtížné, je důležité zabránit dítěti, aby si puchýřky škrábalo (hrozba infekce a následných jizev). Nosí-li dítě pleny, zkuste ho nechávat co nejčastěji bez nich. Oblékejte ho do volného a příjemného (nejlépe bavlněného) oblečení.</w:t>
      </w:r>
    </w:p>
    <w:p w:rsidR="00AD4499" w:rsidRPr="00AD4499" w:rsidRDefault="00AD4499" w:rsidP="00AD449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6000"/>
          <w:sz w:val="20"/>
          <w:szCs w:val="20"/>
          <w:lang w:eastAsia="cs-CZ"/>
        </w:rPr>
      </w:pPr>
      <w:r w:rsidRPr="00AD4499">
        <w:rPr>
          <w:rFonts w:ascii="Arial" w:eastAsia="Times New Roman" w:hAnsi="Arial" w:cs="Arial"/>
          <w:b/>
          <w:bCs/>
          <w:color w:val="C06000"/>
          <w:sz w:val="20"/>
          <w:szCs w:val="20"/>
          <w:lang w:eastAsia="cs-CZ"/>
        </w:rPr>
        <w:t>Pro koho jsou plané neštovice nebezpečné</w:t>
      </w:r>
    </w:p>
    <w:p w:rsidR="00AD4499" w:rsidRPr="00AD4499" w:rsidRDefault="00AD4499" w:rsidP="00AD4499">
      <w:pPr>
        <w:shd w:val="clear" w:color="auto" w:fill="FFFFFF"/>
        <w:spacing w:before="75" w:after="50" w:line="238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D44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Herpetický vir může u dospělých, zvláště ale pak u starších lidí způsobit pásový opar.</w:t>
      </w:r>
    </w:p>
    <w:p w:rsidR="00AD4499" w:rsidRPr="00AD4499" w:rsidRDefault="00AD4499" w:rsidP="00AD4499">
      <w:pPr>
        <w:shd w:val="clear" w:color="auto" w:fill="FFFFFF"/>
        <w:spacing w:before="75" w:after="50" w:line="238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D44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Nebezpečné je toto onemocnění pro novorozence a kojence do cca 1 roku věku.</w:t>
      </w:r>
    </w:p>
    <w:p w:rsidR="00AD4499" w:rsidRPr="00AD4499" w:rsidRDefault="00AD4499" w:rsidP="00AD4499">
      <w:pPr>
        <w:shd w:val="clear" w:color="auto" w:fill="FFFFFF"/>
        <w:spacing w:before="75" w:after="50" w:line="238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D44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Je důležité vědět, že onemocníte-li touto chorobou v dospělosti, bude její průběh těžší než u dětí (komplikovanější bývá od cca patnácti let).</w:t>
      </w:r>
    </w:p>
    <w:p w:rsidR="00AD4499" w:rsidRPr="00AD4499" w:rsidRDefault="00AD4499" w:rsidP="00AD4499">
      <w:pPr>
        <w:shd w:val="clear" w:color="auto" w:fill="FFFFFF"/>
        <w:spacing w:before="75" w:after="50" w:line="238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D44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Plané neštovice jsou nebezpečné pro těhotné ženy, respektive pro plod. Dojde-li k nákaze v prvním trimestru, může způsobit jeho vážné poškození, těsně před porodem a po něm pak dokonce smrt novorozence.</w:t>
      </w:r>
    </w:p>
    <w:p w:rsidR="00BB1CD6" w:rsidRDefault="00BB1CD6"/>
    <w:sectPr w:rsidR="00BB1CD6" w:rsidSect="00BB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D4499"/>
    <w:rsid w:val="001B1630"/>
    <w:rsid w:val="00AD4499"/>
    <w:rsid w:val="00BB1CD6"/>
    <w:rsid w:val="00F7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CD6"/>
  </w:style>
  <w:style w:type="paragraph" w:styleId="Nadpis2">
    <w:name w:val="heading 2"/>
    <w:basedOn w:val="Normln"/>
    <w:link w:val="Nadpis2Char"/>
    <w:uiPriority w:val="9"/>
    <w:qFormat/>
    <w:rsid w:val="00AD44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D449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m26artc">
    <w:name w:val="m26artc"/>
    <w:basedOn w:val="Normln"/>
    <w:rsid w:val="00AD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26imgtx">
    <w:name w:val="m26imgtx"/>
    <w:basedOn w:val="Standardnpsmoodstavce"/>
    <w:rsid w:val="00AD4499"/>
  </w:style>
  <w:style w:type="paragraph" w:styleId="Textbubliny">
    <w:name w:val="Balloon Text"/>
    <w:basedOn w:val="Normln"/>
    <w:link w:val="TextbublinyChar"/>
    <w:uiPriority w:val="99"/>
    <w:semiHidden/>
    <w:unhideWhenUsed/>
    <w:rsid w:val="00AD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4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339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Hamplova</dc:creator>
  <cp:keywords/>
  <dc:description/>
  <cp:lastModifiedBy>Lucie Hamplova</cp:lastModifiedBy>
  <cp:revision>5</cp:revision>
  <cp:lastPrinted>2012-03-31T19:21:00Z</cp:lastPrinted>
  <dcterms:created xsi:type="dcterms:W3CDTF">2012-03-31T19:02:00Z</dcterms:created>
  <dcterms:modified xsi:type="dcterms:W3CDTF">2012-03-31T19:28:00Z</dcterms:modified>
</cp:coreProperties>
</file>